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60" w:rsidRDefault="00451660" w:rsidP="00451660">
      <w:pPr>
        <w:rPr>
          <w:b/>
          <w:sz w:val="28"/>
          <w:szCs w:val="28"/>
        </w:rPr>
      </w:pPr>
    </w:p>
    <w:p w:rsidR="00451660" w:rsidRDefault="00451660" w:rsidP="00451660">
      <w:pPr>
        <w:rPr>
          <w:b/>
          <w:sz w:val="28"/>
          <w:szCs w:val="28"/>
        </w:rPr>
      </w:pPr>
    </w:p>
    <w:p w:rsidR="00451660" w:rsidRDefault="00451660" w:rsidP="00451660">
      <w:pPr>
        <w:ind w:left="2160" w:firstLine="720"/>
        <w:rPr>
          <w:b/>
          <w:sz w:val="28"/>
          <w:szCs w:val="28"/>
        </w:rPr>
      </w:pPr>
      <w:r w:rsidRPr="00E678C3">
        <w:rPr>
          <w:b/>
          <w:sz w:val="28"/>
          <w:szCs w:val="28"/>
        </w:rPr>
        <w:t>POTTER COUNTY</w:t>
      </w:r>
    </w:p>
    <w:p w:rsidR="00451660" w:rsidRDefault="00451660" w:rsidP="00451660">
      <w:pPr>
        <w:rPr>
          <w:b/>
          <w:sz w:val="28"/>
          <w:szCs w:val="28"/>
        </w:rPr>
      </w:pPr>
    </w:p>
    <w:p w:rsidR="00451660" w:rsidRDefault="00451660" w:rsidP="00451660">
      <w:pPr>
        <w:rPr>
          <w:b/>
          <w:sz w:val="28"/>
          <w:szCs w:val="28"/>
        </w:rPr>
      </w:pPr>
    </w:p>
    <w:p w:rsidR="00451660" w:rsidRPr="00E678C3" w:rsidRDefault="00451660" w:rsidP="00451660">
      <w:pPr>
        <w:ind w:left="1440"/>
        <w:rPr>
          <w:b/>
          <w:sz w:val="28"/>
          <w:szCs w:val="28"/>
        </w:rPr>
      </w:pPr>
      <w:r w:rsidRPr="00E678C3">
        <w:rPr>
          <w:b/>
          <w:sz w:val="28"/>
          <w:szCs w:val="28"/>
        </w:rPr>
        <w:t xml:space="preserve"> COMMISSIONERS’ COURT</w:t>
      </w:r>
      <w:r>
        <w:rPr>
          <w:b/>
          <w:sz w:val="28"/>
          <w:szCs w:val="28"/>
        </w:rPr>
        <w:t xml:space="preserve"> </w:t>
      </w:r>
      <w:r w:rsidRPr="00E678C3">
        <w:rPr>
          <w:b/>
          <w:sz w:val="28"/>
          <w:szCs w:val="28"/>
        </w:rPr>
        <w:t>AGENDA</w:t>
      </w:r>
    </w:p>
    <w:p w:rsidR="00451660" w:rsidRDefault="00451660" w:rsidP="00451660">
      <w:pPr>
        <w:rPr>
          <w:b/>
          <w:sz w:val="28"/>
          <w:szCs w:val="28"/>
        </w:rPr>
      </w:pPr>
    </w:p>
    <w:p w:rsidR="00451660" w:rsidRDefault="00451660" w:rsidP="00451660">
      <w:pPr>
        <w:rPr>
          <w:b/>
          <w:sz w:val="28"/>
          <w:szCs w:val="28"/>
        </w:rPr>
      </w:pPr>
    </w:p>
    <w:p w:rsidR="00451660" w:rsidRDefault="00451660" w:rsidP="00451660">
      <w:pPr>
        <w:ind w:firstLine="720"/>
      </w:pPr>
      <w:r>
        <w:rPr>
          <w:b/>
          <w:sz w:val="28"/>
          <w:szCs w:val="28"/>
        </w:rPr>
        <w:t xml:space="preserve">                                 APRIL 22, 2013</w:t>
      </w:r>
    </w:p>
    <w:p w:rsidR="00451660" w:rsidRDefault="00451660" w:rsidP="00451660">
      <w:pPr>
        <w:jc w:val="both"/>
      </w:pPr>
    </w:p>
    <w:p w:rsidR="00451660" w:rsidRDefault="00451660" w:rsidP="00451660">
      <w:pPr>
        <w:jc w:val="both"/>
      </w:pPr>
    </w:p>
    <w:p w:rsidR="00451660" w:rsidRDefault="00451660" w:rsidP="00451660">
      <w:pPr>
        <w:jc w:val="both"/>
      </w:pPr>
      <w:r>
        <w:t xml:space="preserve">THE FOLLOWING MATTERS WILL COME BEFORE THE POTTER COUNTY COMMISSIONERS’ COURT ON MONDAY, APRIL 22, 2013, AT </w:t>
      </w:r>
      <w:r w:rsidRPr="00160E40">
        <w:t>9:00 A.M</w:t>
      </w:r>
      <w:r>
        <w:rPr>
          <w:b/>
        </w:rPr>
        <w:t>.</w:t>
      </w:r>
      <w:r>
        <w:t xml:space="preserve"> IN THE POTTER COUNTY COMMISSIONERS’ COURTROOM, TEMPORARLY </w:t>
      </w:r>
      <w:r w:rsidRPr="006F220A">
        <w:t xml:space="preserve">LOCATED AT </w:t>
      </w:r>
      <w:r>
        <w:t>900</w:t>
      </w:r>
      <w:r w:rsidRPr="006F220A">
        <w:t xml:space="preserve"> S.</w:t>
      </w:r>
      <w:r>
        <w:t xml:space="preserve"> POLK</w:t>
      </w:r>
      <w:r w:rsidRPr="006F220A">
        <w:t xml:space="preserve">, </w:t>
      </w:r>
      <w:r>
        <w:t>ROOM 1119, AMARILLO, POTTER COUNTY, TEXAS.</w:t>
      </w:r>
    </w:p>
    <w:p w:rsidR="00451660" w:rsidRDefault="00451660" w:rsidP="00451660">
      <w:pPr>
        <w:rPr>
          <w:b/>
        </w:rPr>
      </w:pPr>
    </w:p>
    <w:p w:rsidR="00451660" w:rsidRDefault="00451660" w:rsidP="00451660">
      <w:pPr>
        <w:rPr>
          <w:b/>
        </w:rPr>
      </w:pPr>
    </w:p>
    <w:p w:rsidR="00451660" w:rsidRDefault="00451660" w:rsidP="00451660">
      <w:pPr>
        <w:ind w:left="720" w:hanging="720"/>
      </w:pPr>
      <w:r w:rsidRPr="001523CA">
        <w:rPr>
          <w:b/>
        </w:rPr>
        <w:t>1.</w:t>
      </w:r>
      <w:r w:rsidRPr="001523CA">
        <w:rPr>
          <w:b/>
        </w:rPr>
        <w:tab/>
      </w:r>
      <w:r w:rsidRPr="009E3FC8">
        <w:rPr>
          <w:b/>
        </w:rPr>
        <w:t>APPROVAL OF MINUTES</w:t>
      </w:r>
      <w:r w:rsidRPr="009E3FC8">
        <w:t>:</w:t>
      </w:r>
      <w:r>
        <w:t xml:space="preserve">  Approval of the minutes from the April 8th, 2013, Potter County Commissioners’ Court meeting.</w:t>
      </w:r>
    </w:p>
    <w:p w:rsidR="00451660" w:rsidRDefault="00451660" w:rsidP="00451660">
      <w:pPr>
        <w:rPr>
          <w:b/>
        </w:rPr>
      </w:pPr>
    </w:p>
    <w:p w:rsidR="00451660" w:rsidRPr="00D47BC2" w:rsidRDefault="00451660" w:rsidP="00451660">
      <w:r>
        <w:rPr>
          <w:b/>
        </w:rPr>
        <w:t>2.</w:t>
      </w:r>
      <w:r>
        <w:rPr>
          <w:b/>
        </w:rPr>
        <w:tab/>
        <w:t>POTTER COUNTY GOVERNMENT DAY</w:t>
      </w:r>
      <w:r w:rsidRPr="00D47BC2">
        <w:t>:  To recognize the following:</w:t>
      </w:r>
    </w:p>
    <w:p w:rsidR="00451660" w:rsidRPr="00D47BC2" w:rsidRDefault="00451660" w:rsidP="00451660">
      <w:pPr>
        <w:ind w:left="720"/>
      </w:pPr>
      <w:r w:rsidRPr="00D47BC2">
        <w:t xml:space="preserve">a.   </w:t>
      </w:r>
      <w:r>
        <w:t>Local area high school students and sponsors</w:t>
      </w:r>
      <w:r w:rsidRPr="00D47BC2">
        <w:t xml:space="preserve"> </w:t>
      </w:r>
      <w:r>
        <w:t>for their participation</w:t>
      </w:r>
      <w:r w:rsidRPr="00D47BC2">
        <w:t xml:space="preserve"> in the first annual Potter County Government Day;</w:t>
      </w:r>
    </w:p>
    <w:p w:rsidR="00451660" w:rsidRPr="00D47BC2" w:rsidRDefault="00451660" w:rsidP="00451660">
      <w:pPr>
        <w:ind w:left="720"/>
      </w:pPr>
      <w:proofErr w:type="gramStart"/>
      <w:r>
        <w:t xml:space="preserve">b.   </w:t>
      </w:r>
      <w:r w:rsidRPr="00D47BC2">
        <w:t>Potter</w:t>
      </w:r>
      <w:proofErr w:type="gramEnd"/>
      <w:r w:rsidRPr="00D47BC2">
        <w:t xml:space="preserve"> County Social Committee for </w:t>
      </w:r>
      <w:r>
        <w:t xml:space="preserve">their efforts in making </w:t>
      </w:r>
      <w:r w:rsidRPr="00D47BC2">
        <w:t>G</w:t>
      </w:r>
      <w:r>
        <w:t>overnment Day possible.  [</w:t>
      </w:r>
      <w:r w:rsidRPr="00D47BC2">
        <w:t>Murguia</w:t>
      </w:r>
      <w:r>
        <w:t>, Kelly</w:t>
      </w:r>
      <w:r w:rsidRPr="00D47BC2">
        <w:t xml:space="preserve">] </w:t>
      </w:r>
    </w:p>
    <w:p w:rsidR="00451660" w:rsidRDefault="00451660" w:rsidP="00451660">
      <w:pPr>
        <w:rPr>
          <w:b/>
        </w:rPr>
      </w:pPr>
    </w:p>
    <w:p w:rsidR="00451660" w:rsidRPr="00400675" w:rsidRDefault="00451660" w:rsidP="00451660">
      <w:pPr>
        <w:ind w:left="720" w:hanging="720"/>
      </w:pPr>
      <w:r>
        <w:rPr>
          <w:b/>
        </w:rPr>
        <w:t>3.</w:t>
      </w:r>
      <w:r>
        <w:rPr>
          <w:b/>
        </w:rPr>
        <w:tab/>
        <w:t xml:space="preserve">BUDGET AMENDMENTS:  </w:t>
      </w:r>
      <w:r w:rsidRPr="00400675">
        <w:t>To consider and act upon budget amendme</w:t>
      </w:r>
      <w:r>
        <w:t>nts for the current budget year and to take any action necessary.</w:t>
      </w:r>
      <w:r w:rsidRPr="00400675">
        <w:t xml:space="preserve">  [Hood]</w:t>
      </w:r>
    </w:p>
    <w:p w:rsidR="00451660" w:rsidRDefault="00451660" w:rsidP="00451660">
      <w:pPr>
        <w:rPr>
          <w:b/>
        </w:rPr>
      </w:pPr>
    </w:p>
    <w:p w:rsidR="00451660" w:rsidRDefault="00451660" w:rsidP="00451660">
      <w:r>
        <w:rPr>
          <w:b/>
        </w:rPr>
        <w:t>4.</w:t>
      </w:r>
      <w:r w:rsidRPr="001523CA">
        <w:rPr>
          <w:b/>
        </w:rPr>
        <w:tab/>
        <w:t>VOUCHERS</w:t>
      </w:r>
      <w:r>
        <w:t xml:space="preserve">:  To consider and act upon the approval of the payment of vouchers </w:t>
      </w:r>
      <w:r>
        <w:tab/>
      </w:r>
      <w:proofErr w:type="gramStart"/>
      <w:r>
        <w:t>processed  by</w:t>
      </w:r>
      <w:proofErr w:type="gramEnd"/>
      <w:r>
        <w:t xml:space="preserve"> the County </w:t>
      </w:r>
      <w:smartTag w:uri="urn:schemas-microsoft-com:office:smarttags" w:element="PersonName">
        <w:r>
          <w:t>Auditor</w:t>
        </w:r>
      </w:smartTag>
      <w:r>
        <w:t>’s office for the period of April 4th, 2013,</w:t>
      </w:r>
      <w:r>
        <w:tab/>
        <w:t>through April 17th, 2013.  [Hood]</w:t>
      </w:r>
    </w:p>
    <w:p w:rsidR="00451660" w:rsidRDefault="00451660" w:rsidP="00451660"/>
    <w:p w:rsidR="00451660" w:rsidRDefault="00451660" w:rsidP="00451660">
      <w:pPr>
        <w:ind w:left="720" w:hanging="720"/>
      </w:pPr>
      <w:r>
        <w:rPr>
          <w:b/>
        </w:rPr>
        <w:t>5</w:t>
      </w:r>
      <w:r w:rsidRPr="00F11F16">
        <w:rPr>
          <w:b/>
        </w:rPr>
        <w:t>.</w:t>
      </w:r>
      <w:r w:rsidRPr="00F11F16">
        <w:rPr>
          <w:b/>
        </w:rPr>
        <w:tab/>
        <w:t>TREASURER’S REPORTS</w:t>
      </w:r>
      <w:r>
        <w:t>:  To consider and act upon the following:</w:t>
      </w:r>
    </w:p>
    <w:p w:rsidR="00451660" w:rsidRPr="00792755" w:rsidRDefault="00451660" w:rsidP="00451660">
      <w:pPr>
        <w:ind w:left="720"/>
      </w:pPr>
      <w:proofErr w:type="gramStart"/>
      <w:r w:rsidRPr="00792755">
        <w:t>a</w:t>
      </w:r>
      <w:proofErr w:type="gramEnd"/>
      <w:r w:rsidRPr="00792755">
        <w:t>.   approv</w:t>
      </w:r>
      <w:r>
        <w:t>al of the 2013 investment policy</w:t>
      </w:r>
      <w:r w:rsidRPr="00792755">
        <w:t>;</w:t>
      </w:r>
    </w:p>
    <w:p w:rsidR="00451660" w:rsidRPr="00792755" w:rsidRDefault="00451660" w:rsidP="00451660">
      <w:pPr>
        <w:ind w:left="720"/>
      </w:pPr>
      <w:proofErr w:type="gramStart"/>
      <w:r w:rsidRPr="00792755">
        <w:t>b</w:t>
      </w:r>
      <w:proofErr w:type="gramEnd"/>
      <w:r w:rsidRPr="00792755">
        <w:t>.   to recognize the Monthly Treasurer’s Report;</w:t>
      </w:r>
    </w:p>
    <w:p w:rsidR="00451660" w:rsidRPr="00792755" w:rsidRDefault="00451660" w:rsidP="00451660">
      <w:pPr>
        <w:ind w:left="720"/>
      </w:pPr>
      <w:proofErr w:type="gramStart"/>
      <w:r>
        <w:t>c</w:t>
      </w:r>
      <w:proofErr w:type="gramEnd"/>
      <w:r>
        <w:t xml:space="preserve">.   </w:t>
      </w:r>
      <w:r w:rsidRPr="00792755">
        <w:t>to recognize the Quarterly Investment Report.  [Jennings]</w:t>
      </w:r>
    </w:p>
    <w:p w:rsidR="00451660" w:rsidRPr="00A21995" w:rsidRDefault="00451660" w:rsidP="00451660"/>
    <w:p w:rsidR="00451660" w:rsidRPr="00273B6F" w:rsidRDefault="00451660" w:rsidP="00451660">
      <w:r>
        <w:rPr>
          <w:b/>
        </w:rPr>
        <w:t>6.</w:t>
      </w:r>
      <w:r>
        <w:rPr>
          <w:b/>
        </w:rPr>
        <w:tab/>
        <w:t>INSURANCE REPORT</w:t>
      </w:r>
      <w:r w:rsidRPr="00310A6E">
        <w:t xml:space="preserve">: </w:t>
      </w:r>
      <w:r>
        <w:t>To recognize the insurance report. [Holland]</w:t>
      </w:r>
    </w:p>
    <w:p w:rsidR="00451660" w:rsidRDefault="00451660" w:rsidP="00451660">
      <w:pPr>
        <w:rPr>
          <w:b/>
        </w:rPr>
      </w:pPr>
    </w:p>
    <w:p w:rsidR="00451660" w:rsidRPr="006F02DF" w:rsidRDefault="00451660" w:rsidP="00451660">
      <w:pPr>
        <w:ind w:left="720" w:hanging="720"/>
      </w:pPr>
      <w:r>
        <w:rPr>
          <w:b/>
        </w:rPr>
        <w:t>7.</w:t>
      </w:r>
      <w:r>
        <w:rPr>
          <w:b/>
        </w:rPr>
        <w:tab/>
        <w:t xml:space="preserve">GROUP HEALTH INSURANCE CLAIMS COMPARISON:  </w:t>
      </w:r>
      <w:r w:rsidRPr="006F02DF">
        <w:t>To hear a report on the Group Health Insurance claims comparison through March 2013 and take any action necessary.  [Holland]</w:t>
      </w:r>
    </w:p>
    <w:p w:rsidR="00451660" w:rsidRDefault="00451660" w:rsidP="00451660">
      <w:pPr>
        <w:rPr>
          <w:b/>
        </w:rPr>
      </w:pPr>
    </w:p>
    <w:p w:rsidR="00451660" w:rsidRDefault="00451660" w:rsidP="00451660">
      <w:pPr>
        <w:rPr>
          <w:b/>
        </w:rPr>
      </w:pPr>
    </w:p>
    <w:p w:rsidR="00451660" w:rsidRDefault="00451660" w:rsidP="00451660">
      <w:pPr>
        <w:rPr>
          <w:b/>
        </w:rPr>
      </w:pPr>
    </w:p>
    <w:p w:rsidR="00451660" w:rsidRPr="006039C3" w:rsidRDefault="00451660" w:rsidP="00451660">
      <w:pPr>
        <w:ind w:left="720" w:hanging="720"/>
      </w:pPr>
      <w:r>
        <w:rPr>
          <w:b/>
        </w:rPr>
        <w:t>8.</w:t>
      </w:r>
      <w:r>
        <w:rPr>
          <w:b/>
        </w:rPr>
        <w:tab/>
        <w:t xml:space="preserve">POTTER-RANDALL COUNTY EMERGENCY COMMUNICATION DISTRICT:  </w:t>
      </w:r>
      <w:r w:rsidRPr="006039C3">
        <w:t xml:space="preserve">To consider and act upon a request from Greg Green from Potter-Randall County Emergency Communications District to install an antenna on the tower located atop the Santa Fe Building.  [Green, Head] </w:t>
      </w:r>
    </w:p>
    <w:p w:rsidR="00451660" w:rsidRPr="006039C3" w:rsidRDefault="00451660" w:rsidP="00451660"/>
    <w:p w:rsidR="00451660" w:rsidRPr="00305744" w:rsidRDefault="00451660" w:rsidP="00451660">
      <w:pPr>
        <w:ind w:left="720" w:hanging="720"/>
      </w:pPr>
      <w:r>
        <w:rPr>
          <w:b/>
        </w:rPr>
        <w:t>9.</w:t>
      </w:r>
      <w:r>
        <w:rPr>
          <w:b/>
        </w:rPr>
        <w:tab/>
        <w:t xml:space="preserve">VEHICLE TRANSFER:  </w:t>
      </w:r>
      <w:r w:rsidRPr="00305744">
        <w:t>To consider and act upon transferring a 2002 Ford Crown Victoria (PC#15827) to the Information Technology Department to replace a 2004 Ford Expedition (PC#16540).  [Harder, Davis]</w:t>
      </w:r>
    </w:p>
    <w:p w:rsidR="00451660" w:rsidRDefault="00451660" w:rsidP="00451660">
      <w:pPr>
        <w:rPr>
          <w:b/>
        </w:rPr>
      </w:pPr>
    </w:p>
    <w:p w:rsidR="00451660" w:rsidRPr="00986568" w:rsidRDefault="00451660" w:rsidP="00451660">
      <w:pPr>
        <w:ind w:left="720" w:hanging="720"/>
      </w:pPr>
      <w:r>
        <w:rPr>
          <w:b/>
        </w:rPr>
        <w:t>10.</w:t>
      </w:r>
      <w:r>
        <w:rPr>
          <w:b/>
        </w:rPr>
        <w:tab/>
        <w:t xml:space="preserve">VEHICLE PURCHASE:  </w:t>
      </w:r>
      <w:r w:rsidRPr="00986568">
        <w:t>To consider and act upon authorizing the Purchasing Department to purchase a used replacement vehicle for the County Attorney’s office and make any needed budget transfers.  [Kemp, Harder]</w:t>
      </w:r>
    </w:p>
    <w:p w:rsidR="00451660" w:rsidRDefault="00451660" w:rsidP="00451660">
      <w:pPr>
        <w:rPr>
          <w:b/>
        </w:rPr>
      </w:pPr>
    </w:p>
    <w:p w:rsidR="00451660" w:rsidRPr="00D1170D" w:rsidRDefault="00451660" w:rsidP="00451660">
      <w:pPr>
        <w:ind w:left="720" w:hanging="720"/>
      </w:pPr>
      <w:r>
        <w:rPr>
          <w:b/>
        </w:rPr>
        <w:t>11.</w:t>
      </w:r>
      <w:r>
        <w:rPr>
          <w:b/>
        </w:rPr>
        <w:tab/>
        <w:t xml:space="preserve">2013-2014 BUDGET:  </w:t>
      </w:r>
      <w:r w:rsidRPr="00D1170D">
        <w:t>To approve the calendar for preparation, review and adopting the 2013-2014 budget.  [Hood]</w:t>
      </w:r>
    </w:p>
    <w:p w:rsidR="00451660" w:rsidRDefault="00451660" w:rsidP="00451660">
      <w:pPr>
        <w:rPr>
          <w:b/>
        </w:rPr>
      </w:pPr>
    </w:p>
    <w:p w:rsidR="00451660" w:rsidRDefault="00451660" w:rsidP="00451660">
      <w:pPr>
        <w:ind w:left="720" w:hanging="720"/>
        <w:rPr>
          <w:b/>
        </w:rPr>
      </w:pPr>
      <w:r>
        <w:rPr>
          <w:b/>
        </w:rPr>
        <w:t>12.</w:t>
      </w:r>
      <w:r>
        <w:rPr>
          <w:b/>
        </w:rPr>
        <w:tab/>
        <w:t xml:space="preserve">POTTER COUNTY PROJECTS: </w:t>
      </w:r>
      <w:r w:rsidRPr="001D1E35">
        <w:t xml:space="preserve">To hear a report </w:t>
      </w:r>
      <w:r>
        <w:t>on various Potter County Projects and to take any action necessary.  [Head]</w:t>
      </w:r>
    </w:p>
    <w:p w:rsidR="00451660" w:rsidRDefault="00451660" w:rsidP="00451660"/>
    <w:p w:rsidR="00451660" w:rsidRDefault="00451660" w:rsidP="00451660">
      <w:pPr>
        <w:ind w:left="720" w:hanging="720"/>
      </w:pPr>
      <w:r>
        <w:rPr>
          <w:b/>
        </w:rPr>
        <w:t>13</w:t>
      </w:r>
      <w:r w:rsidRPr="002C5FD0">
        <w:rPr>
          <w:b/>
        </w:rPr>
        <w:t>.</w:t>
      </w:r>
      <w:r w:rsidRPr="002C5FD0">
        <w:rPr>
          <w:b/>
        </w:rPr>
        <w:tab/>
        <w:t>POTTER COUNTY TWEETS</w:t>
      </w:r>
      <w:r>
        <w:t>:  To hear a report on incoming questions sent to #</w:t>
      </w:r>
      <w:proofErr w:type="spellStart"/>
      <w:proofErr w:type="gramStart"/>
      <w:r>
        <w:t>PotterCountyTX</w:t>
      </w:r>
      <w:proofErr w:type="spellEnd"/>
      <w:r>
        <w:t xml:space="preserve">  via</w:t>
      </w:r>
      <w:proofErr w:type="gramEnd"/>
      <w:r>
        <w:t xml:space="preserve"> Twitter by area high school students during Potter County Government Day.  [Murguia, Gooch]</w:t>
      </w:r>
    </w:p>
    <w:p w:rsidR="00451660" w:rsidRDefault="00451660" w:rsidP="00451660"/>
    <w:p w:rsidR="00451660" w:rsidRPr="00622750" w:rsidRDefault="00451660" w:rsidP="00451660">
      <w:pPr>
        <w:ind w:left="720" w:hanging="720"/>
        <w:rPr>
          <w:b/>
        </w:rPr>
      </w:pPr>
      <w:r>
        <w:rPr>
          <w:b/>
        </w:rPr>
        <w:t>14</w:t>
      </w:r>
      <w:r w:rsidRPr="00CB2615">
        <w:rPr>
          <w:b/>
        </w:rPr>
        <w:t>.</w:t>
      </w:r>
      <w:r w:rsidRPr="00CB2615">
        <w:rPr>
          <w:b/>
        </w:rPr>
        <w:tab/>
        <w:t>EMPLOYMENT ITEMS</w:t>
      </w:r>
      <w:r>
        <w:t>:  To consider and act upon the following employment item:</w:t>
      </w:r>
    </w:p>
    <w:p w:rsidR="00451660" w:rsidRDefault="00451660" w:rsidP="00451660">
      <w:pPr>
        <w:ind w:left="720" w:hanging="720"/>
      </w:pPr>
      <w:r>
        <w:t>A.</w:t>
      </w:r>
      <w:r>
        <w:tab/>
        <w:t>ROAD &amp; BRIDGE:  The employment of Jerry Paul Miller, summer mower, effective 4/15/13.</w:t>
      </w:r>
    </w:p>
    <w:p w:rsidR="00451660" w:rsidRDefault="00451660" w:rsidP="00451660">
      <w:pPr>
        <w:ind w:left="720" w:hanging="720"/>
      </w:pPr>
      <w:r>
        <w:t>B.</w:t>
      </w:r>
      <w:r>
        <w:tab/>
        <w:t>ROAD &amp; BRIDGE:  The employment of Adam Prado, summer mower, effective 4/15/13.</w:t>
      </w:r>
    </w:p>
    <w:p w:rsidR="00451660" w:rsidRDefault="00451660" w:rsidP="00451660">
      <w:pPr>
        <w:ind w:left="720" w:hanging="720"/>
      </w:pPr>
      <w:r>
        <w:t>C.</w:t>
      </w:r>
      <w:r>
        <w:tab/>
        <w:t>ROAD &amp; BRIDGE:  The employment of Dakota Ratliff, summer mower, effective 4/15/13.</w:t>
      </w:r>
    </w:p>
    <w:p w:rsidR="00451660" w:rsidRDefault="00451660" w:rsidP="00451660">
      <w:pPr>
        <w:ind w:left="720" w:hanging="720"/>
      </w:pPr>
      <w:r>
        <w:t>D.</w:t>
      </w:r>
      <w:r>
        <w:tab/>
        <w:t>ROAD &amp; BRIDGE:  The employment of Stephen Morris, Maintenance Tech I, effective 5/1/13.</w:t>
      </w:r>
    </w:p>
    <w:p w:rsidR="00451660" w:rsidRDefault="00451660" w:rsidP="00451660">
      <w:pPr>
        <w:ind w:left="720" w:hanging="720"/>
      </w:pPr>
      <w:r>
        <w:t xml:space="preserve"> </w:t>
      </w:r>
    </w:p>
    <w:p w:rsidR="00451660" w:rsidRDefault="00451660" w:rsidP="00451660">
      <w:pPr>
        <w:rPr>
          <w:b/>
        </w:rPr>
      </w:pPr>
      <w:r>
        <w:rPr>
          <w:b/>
        </w:rPr>
        <w:t>15</w:t>
      </w:r>
      <w:r w:rsidRPr="00622750">
        <w:rPr>
          <w:b/>
        </w:rPr>
        <w:t>.</w:t>
      </w:r>
      <w:r>
        <w:rPr>
          <w:b/>
        </w:rPr>
        <w:tab/>
        <w:t>EXECUTIVE SESSION-PENDING LITIGATION:</w:t>
      </w:r>
    </w:p>
    <w:p w:rsidR="00451660" w:rsidRPr="00AF4A9F" w:rsidRDefault="00451660" w:rsidP="00451660">
      <w:pPr>
        <w:ind w:left="720"/>
      </w:pPr>
      <w:r w:rsidRPr="00AF4A9F">
        <w:t xml:space="preserve">a.  To hold an executive session to consult with the county attorney regarding the settlement of liquidated damage and </w:t>
      </w:r>
      <w:proofErr w:type="spellStart"/>
      <w:r w:rsidRPr="00AF4A9F">
        <w:t>retainage</w:t>
      </w:r>
      <w:proofErr w:type="spellEnd"/>
      <w:r w:rsidRPr="00AF4A9F">
        <w:t xml:space="preserve"> claims</w:t>
      </w:r>
      <w:r>
        <w:t xml:space="preserve"> with Journeyman Construction on </w:t>
      </w:r>
      <w:r w:rsidRPr="00AF4A9F">
        <w:t>the Potter County Courthouse project, pursuant to Texas Government Code, Section 551.071 allowing a governmental body to conduct a private consultation with its attorney about a settlement offer.</w:t>
      </w:r>
    </w:p>
    <w:p w:rsidR="00451660" w:rsidRPr="00AF4A9F" w:rsidRDefault="00451660" w:rsidP="00451660">
      <w:pPr>
        <w:ind w:firstLine="720"/>
      </w:pPr>
      <w:proofErr w:type="gramStart"/>
      <w:r>
        <w:t>b</w:t>
      </w:r>
      <w:r w:rsidRPr="00AF4A9F">
        <w:t>.  To</w:t>
      </w:r>
      <w:proofErr w:type="gramEnd"/>
      <w:r w:rsidRPr="00AF4A9F">
        <w:t xml:space="preserve"> take any action appropriate after the executive session.</w:t>
      </w:r>
    </w:p>
    <w:p w:rsidR="00451660" w:rsidRDefault="00451660" w:rsidP="00451660">
      <w:pPr>
        <w:rPr>
          <w:b/>
        </w:rPr>
      </w:pPr>
    </w:p>
    <w:p w:rsidR="00451660" w:rsidRDefault="00451660" w:rsidP="00451660">
      <w:pPr>
        <w:ind w:left="720" w:hanging="720"/>
      </w:pPr>
      <w:r>
        <w:rPr>
          <w:b/>
        </w:rPr>
        <w:t>16.</w:t>
      </w:r>
      <w:r>
        <w:rPr>
          <w:b/>
        </w:rPr>
        <w:tab/>
        <w:t>JA</w:t>
      </w:r>
      <w:r w:rsidRPr="001523CA">
        <w:rPr>
          <w:b/>
        </w:rPr>
        <w:t>IL REPORT</w:t>
      </w:r>
      <w:r>
        <w:t>: To hear a report on the Potter County Detention Center and to take any action necessary.</w:t>
      </w:r>
    </w:p>
    <w:p w:rsidR="00451660" w:rsidRDefault="00451660" w:rsidP="00451660"/>
    <w:p w:rsidR="00451660" w:rsidRPr="00A76F0E" w:rsidRDefault="00451660" w:rsidP="00451660">
      <w:r>
        <w:rPr>
          <w:b/>
        </w:rPr>
        <w:lastRenderedPageBreak/>
        <w:t>17.</w:t>
      </w:r>
      <w:r>
        <w:rPr>
          <w:b/>
        </w:rPr>
        <w:tab/>
      </w:r>
      <w:r w:rsidRPr="001523CA">
        <w:rPr>
          <w:b/>
        </w:rPr>
        <w:t>COUNTY INSURANCE ITEMS</w:t>
      </w:r>
      <w:r>
        <w:t xml:space="preserve">: To consider and act upon any insurance </w:t>
      </w:r>
      <w:bookmarkStart w:id="0" w:name="_GoBack"/>
      <w:bookmarkEnd w:id="0"/>
      <w:r>
        <w:t>claims, accidents, etc. against the county.</w:t>
      </w:r>
    </w:p>
    <w:p w:rsidR="00451660" w:rsidRDefault="00451660" w:rsidP="00451660">
      <w:pPr>
        <w:rPr>
          <w:b/>
        </w:rPr>
      </w:pPr>
    </w:p>
    <w:p w:rsidR="00451660" w:rsidRDefault="00451660" w:rsidP="00451660">
      <w:r>
        <w:rPr>
          <w:b/>
        </w:rPr>
        <w:t>18.</w:t>
      </w:r>
      <w:r>
        <w:tab/>
      </w:r>
      <w:r w:rsidRPr="006E5DB5">
        <w:rPr>
          <w:b/>
        </w:rPr>
        <w:t>EXECUTIVE SESSION</w:t>
      </w:r>
      <w:r>
        <w:t>:  To hold an executive session, if necessary, on the above agenda items as allowed by Chapter 551, Texas Government Code.</w:t>
      </w:r>
    </w:p>
    <w:p w:rsidR="00451660" w:rsidRDefault="00451660" w:rsidP="00451660"/>
    <w:p w:rsidR="00451660" w:rsidRPr="00B24A7C" w:rsidRDefault="00451660" w:rsidP="00451660">
      <w:pPr>
        <w:rPr>
          <w:b/>
        </w:rPr>
      </w:pPr>
      <w:r>
        <w:rPr>
          <w:b/>
        </w:rPr>
        <w:t xml:space="preserve">19.      </w:t>
      </w:r>
      <w:r w:rsidRPr="00B124B4">
        <w:rPr>
          <w:b/>
        </w:rPr>
        <w:t>AGENDA ITEMS</w:t>
      </w:r>
      <w:r>
        <w:t>:  To receive agenda items for the next Commissioners’ Court.</w:t>
      </w:r>
    </w:p>
    <w:p w:rsidR="00451660" w:rsidRDefault="00451660" w:rsidP="00451660"/>
    <w:p w:rsidR="00451660" w:rsidRDefault="00451660" w:rsidP="00451660">
      <w:pPr>
        <w:jc w:val="both"/>
      </w:pPr>
    </w:p>
    <w:p w:rsidR="00451660" w:rsidRPr="002E767B" w:rsidRDefault="00451660" w:rsidP="00451660">
      <w:pPr>
        <w:jc w:val="both"/>
      </w:pPr>
      <w:r w:rsidRPr="002E767B">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451660" w:rsidRPr="009F5CF4" w:rsidRDefault="00451660" w:rsidP="00451660">
      <w:pPr>
        <w:jc w:val="both"/>
        <w:rPr>
          <w:sz w:val="20"/>
          <w:szCs w:val="20"/>
        </w:rPr>
      </w:pP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r>
        <w:tab/>
      </w:r>
      <w:r>
        <w:tab/>
      </w:r>
      <w:r>
        <w:tab/>
      </w:r>
      <w:r>
        <w:tab/>
      </w:r>
      <w:r>
        <w:tab/>
      </w:r>
      <w:r>
        <w:tab/>
        <w:t>ARTHUR WARE</w:t>
      </w:r>
    </w:p>
    <w:p w:rsidR="00451660" w:rsidRDefault="00451660" w:rsidP="00451660">
      <w:pPr>
        <w:jc w:val="both"/>
      </w:pPr>
      <w:r>
        <w:tab/>
      </w:r>
      <w:r>
        <w:tab/>
      </w:r>
      <w:r>
        <w:tab/>
      </w:r>
      <w:r>
        <w:tab/>
      </w:r>
      <w:r>
        <w:tab/>
      </w:r>
      <w:r>
        <w:tab/>
        <w:t>POTTER COUNTY JUDGE</w:t>
      </w:r>
    </w:p>
    <w:p w:rsidR="00451660" w:rsidRDefault="00451660" w:rsidP="00451660">
      <w:pPr>
        <w:jc w:val="both"/>
      </w:pPr>
      <w:r>
        <w:tab/>
      </w:r>
      <w:r>
        <w:tab/>
      </w:r>
      <w:r>
        <w:tab/>
      </w:r>
      <w:r>
        <w:tab/>
      </w:r>
      <w:r>
        <w:tab/>
      </w:r>
      <w:r>
        <w:tab/>
      </w:r>
      <w:r>
        <w:tab/>
      </w:r>
    </w:p>
    <w:p w:rsidR="00451660" w:rsidRDefault="00451660" w:rsidP="00451660">
      <w:pPr>
        <w:jc w:val="both"/>
      </w:pPr>
      <w:r>
        <w:tab/>
      </w:r>
      <w:r>
        <w:tab/>
      </w:r>
      <w:r>
        <w:tab/>
      </w:r>
      <w:r>
        <w:tab/>
      </w:r>
      <w:r>
        <w:tab/>
      </w:r>
      <w:r>
        <w:tab/>
      </w:r>
      <w:r>
        <w:tab/>
      </w:r>
    </w:p>
    <w:p w:rsidR="00451660" w:rsidRDefault="00451660" w:rsidP="00451660">
      <w:pPr>
        <w:jc w:val="both"/>
      </w:pPr>
      <w:r>
        <w:tab/>
      </w:r>
      <w:r>
        <w:tab/>
      </w:r>
      <w:r>
        <w:tab/>
      </w:r>
      <w:r>
        <w:tab/>
      </w:r>
      <w:r>
        <w:tab/>
      </w: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r>
        <w:tab/>
      </w:r>
      <w:r>
        <w:tab/>
      </w:r>
      <w:r>
        <w:tab/>
      </w:r>
      <w:r>
        <w:tab/>
      </w:r>
      <w:r>
        <w:tab/>
      </w:r>
    </w:p>
    <w:p w:rsidR="00451660" w:rsidRDefault="00451660" w:rsidP="00451660">
      <w:pPr>
        <w:jc w:val="both"/>
      </w:pPr>
    </w:p>
    <w:p w:rsidR="00451660" w:rsidRDefault="00451660" w:rsidP="00451660">
      <w:pPr>
        <w:jc w:val="both"/>
      </w:pPr>
    </w:p>
    <w:p w:rsidR="00451660" w:rsidRDefault="00451660" w:rsidP="00451660">
      <w:pPr>
        <w:jc w:val="both"/>
      </w:pPr>
    </w:p>
    <w:p w:rsidR="00451660" w:rsidRPr="00A47FA2" w:rsidRDefault="00451660" w:rsidP="00451660">
      <w:pPr>
        <w:ind w:left="3600" w:firstLine="720"/>
        <w:jc w:val="both"/>
      </w:pP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r>
        <w:tab/>
      </w:r>
      <w:r>
        <w:tab/>
      </w:r>
      <w:r>
        <w:tab/>
      </w:r>
      <w:r>
        <w:tab/>
      </w:r>
      <w:r>
        <w:tab/>
      </w:r>
      <w:r>
        <w:tab/>
      </w:r>
      <w:r>
        <w:tab/>
      </w: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p>
    <w:p w:rsidR="00451660" w:rsidRDefault="00451660" w:rsidP="00451660">
      <w:pPr>
        <w:jc w:val="both"/>
      </w:pPr>
      <w:r>
        <w:tab/>
      </w:r>
      <w:r>
        <w:tab/>
      </w:r>
      <w:r>
        <w:tab/>
      </w:r>
      <w:r>
        <w:tab/>
      </w:r>
      <w:r>
        <w:tab/>
      </w:r>
      <w:r>
        <w:tab/>
      </w:r>
      <w:r>
        <w:tab/>
      </w:r>
      <w:r>
        <w:tab/>
      </w:r>
    </w:p>
    <w:p w:rsidR="00B577D0" w:rsidRDefault="00B577D0"/>
    <w:sectPr w:rsidR="00B5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60"/>
    <w:rsid w:val="00451660"/>
    <w:rsid w:val="00B5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2013-04-19T16:38:00Z</dcterms:created>
  <dcterms:modified xsi:type="dcterms:W3CDTF">2013-04-19T16:39:00Z</dcterms:modified>
</cp:coreProperties>
</file>